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95C8EE3" w:rsidR="001E2D5F" w:rsidRDefault="00000000" w:rsidP="00DE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RESUMO EXPANDIDO CENTRALIZADO EM MAIÚSCULAS</w:t>
      </w:r>
      <w:r w:rsidR="00DE7626">
        <w:rPr>
          <w:rFonts w:ascii="Times New Roman" w:eastAsia="Times New Roman" w:hAnsi="Times New Roman" w:cs="Times New Roman"/>
          <w:b/>
          <w:sz w:val="24"/>
          <w:szCs w:val="24"/>
        </w:rPr>
        <w:t xml:space="preserve"> E NEGRITO</w:t>
      </w:r>
    </w:p>
    <w:p w14:paraId="6941A58A" w14:textId="77777777" w:rsidR="00C62EA1" w:rsidRDefault="00C62EA1" w:rsidP="00DE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D2448" w14:textId="0ECB9ED9" w:rsidR="00C62EA1" w:rsidRPr="00C52BEA" w:rsidRDefault="00C52BEA" w:rsidP="00C62E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BEA">
        <w:rPr>
          <w:rFonts w:ascii="Times New Roman" w:eastAsia="Times New Roman" w:hAnsi="Times New Roman" w:cs="Times New Roman"/>
          <w:b/>
          <w:bCs/>
          <w:sz w:val="24"/>
          <w:szCs w:val="24"/>
        </w:rPr>
        <w:t>Indicação do grupo de trabalho</w:t>
      </w:r>
    </w:p>
    <w:p w14:paraId="2A60709E" w14:textId="77777777" w:rsidR="00C62EA1" w:rsidRDefault="00C62EA1" w:rsidP="00DE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6EAB7" w14:textId="77777777" w:rsidR="00DE7626" w:rsidRPr="00DE7626" w:rsidRDefault="00C91FCE" w:rsidP="00DE7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bCs/>
          <w:sz w:val="24"/>
          <w:szCs w:val="24"/>
        </w:rPr>
        <w:t>SOBRENOME, Nome</w:t>
      </w:r>
      <w:r w:rsidRPr="00DE7626">
        <w:rPr>
          <w:rStyle w:val="Refdenotaderodap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</w:p>
    <w:p w14:paraId="28C7197E" w14:textId="77777777" w:rsidR="00DE7626" w:rsidRPr="00DE7626" w:rsidRDefault="00DE7626" w:rsidP="00DE7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bCs/>
          <w:sz w:val="24"/>
          <w:szCs w:val="24"/>
        </w:rPr>
        <w:t>SOBRENOME, Nome</w:t>
      </w:r>
      <w:r w:rsidRPr="00DE7626">
        <w:rPr>
          <w:rStyle w:val="Refdenotaderodap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 w:rsidRPr="00DE7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F65997" w14:textId="77777777" w:rsidR="00DE7626" w:rsidRPr="00DE7626" w:rsidRDefault="00DE7626" w:rsidP="00DE7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626">
        <w:rPr>
          <w:rFonts w:ascii="Times New Roman" w:eastAsia="Times New Roman" w:hAnsi="Times New Roman" w:cs="Times New Roman"/>
          <w:bCs/>
          <w:sz w:val="24"/>
          <w:szCs w:val="24"/>
        </w:rPr>
        <w:t>SOBRENOME, Nome</w:t>
      </w:r>
      <w:r w:rsidRPr="00DE7626">
        <w:rPr>
          <w:rStyle w:val="Refdenotaderodap"/>
          <w:rFonts w:ascii="Times New Roman" w:eastAsia="Times New Roman" w:hAnsi="Times New Roman" w:cs="Times New Roman"/>
          <w:bCs/>
          <w:sz w:val="24"/>
          <w:szCs w:val="24"/>
        </w:rPr>
        <w:footnoteReference w:id="3"/>
      </w:r>
      <w:r w:rsidRPr="00DE7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29D3BA" w14:textId="77777777" w:rsidR="00DE7626" w:rsidRDefault="00DE7626" w:rsidP="00C91F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E2D5F" w:rsidRDefault="00000000" w:rsidP="00C91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>: (Até 200 palavras). Este resumo de até 200 palavras deve ser organizado em um único parágrafo que deverá conter uma apresentação concisa de todos os elementos presentes no resumo expandido</w:t>
      </w:r>
    </w:p>
    <w:p w14:paraId="7F994EC4" w14:textId="77777777" w:rsidR="00C91FCE" w:rsidRDefault="00C91FCE" w:rsidP="00C91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45E52E8A" w:rsidR="001E2D5F" w:rsidRPr="00C91FCE" w:rsidRDefault="00000000" w:rsidP="00C91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>: Resumo expandido</w:t>
      </w:r>
      <w:r w:rsidR="00C91FC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Educação e equidade</w:t>
      </w:r>
      <w:r w:rsidR="00C91FC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FC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econstrução do país</w:t>
      </w:r>
      <w:r w:rsidR="00C91FC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FCE" w:rsidRPr="00DE76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DE76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empl</w:t>
      </w:r>
      <w:r w:rsidR="00DE7626" w:rsidRPr="00DE76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DE76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</w:t>
      </w:r>
      <w:r w:rsidR="00C91F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1FCE">
        <w:rPr>
          <w:rFonts w:ascii="Times New Roman" w:eastAsia="Times New Roman" w:hAnsi="Times New Roman" w:cs="Times New Roman"/>
          <w:iCs/>
          <w:sz w:val="24"/>
          <w:szCs w:val="24"/>
        </w:rPr>
        <w:t>(de três a cinco palavras-chave).</w:t>
      </w:r>
    </w:p>
    <w:p w14:paraId="228D7653" w14:textId="77777777" w:rsidR="00C91FCE" w:rsidRDefault="00C91FCE" w:rsidP="00C91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1130AAE" w:rsidR="001E2D5F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presente </w:t>
      </w:r>
      <w:r w:rsidRPr="00DE76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template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 como objetivo auxiliar as/os pesquisadoras/es sobre como deverão ser encaminhadas as propostas de resumo expandido para o Colóquio Sobre Questões Curriculares, Colóquio Luso-Brasileiro de Currículo, Colóquio Luso-Afro-Brasileiro de Questões Curriculares. Esta edição do evento tem como tema “O CURRÍCULO QUE INTERESSA À UMA EDUCAÇÃO BASEADA NA JUSTIÇA SOCIAL E AMBIENTAL”. </w:t>
      </w:r>
    </w:p>
    <w:p w14:paraId="00000006" w14:textId="77777777" w:rsidR="001E2D5F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modalidade de resumo expandido diz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respeito a debates de resultados de pesquisas concluídas ou em andamento.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resumos aprovados serão apresentados na durante o evento de forma presencial em Belém. </w:t>
      </w:r>
    </w:p>
    <w:p w14:paraId="00000007" w14:textId="77777777" w:rsidR="001E2D5F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texto do resumo expandido deverá conter entre 12.000 (mínimo) a 15.000 (máximo) caracteres com espaços, incluindo na contagem: a) Título do trabalho; b) resumo de até 200 palavras, seguido de 3 a 5 palavras-chave, organizado em um único parágrafo que deverá conter uma apresentação concisa de todos os elementos desenvolvidos no resumo expandido; c) introdução em que se desenvolva a temática, os objetivos e os fundamentos teóricos; d) metodologia; e) análise e discussão de resultados; f) considerações finais; g) referências; h) quadros ou tabelas.</w:t>
      </w:r>
    </w:p>
    <w:p w14:paraId="00000008" w14:textId="79684B8A" w:rsidR="001E2D5F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apresentação no Colóquio Sobre Questões Curriculares, Colóquio Luso-Brasileiro de Currículo, Colóquio Luso-Afro-Brasileiro de Questões Curriculares será concedido </w:t>
      </w:r>
      <w:r w:rsidR="00C91FCE">
        <w:rPr>
          <w:rFonts w:ascii="Times New Roman" w:eastAsia="Times New Roman" w:hAnsi="Times New Roman" w:cs="Times New Roman"/>
          <w:sz w:val="24"/>
          <w:szCs w:val="24"/>
        </w:rPr>
        <w:t xml:space="preserve">vinte </w:t>
      </w:r>
      <w:r w:rsidR="00C91FCE">
        <w:rPr>
          <w:rFonts w:ascii="Times New Roman" w:eastAsia="Times New Roman" w:hAnsi="Times New Roman" w:cs="Times New Roman"/>
          <w:sz w:val="24"/>
          <w:szCs w:val="24"/>
        </w:rPr>
        <w:lastRenderedPageBreak/>
        <w:t>(20) minutos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exposição do trabalho, ficando de responsabilidade dos/das autores/as a organização da apresentação 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PowerPoint</w:t>
      </w:r>
      <w:r w:rsidR="00C91FCE">
        <w:rPr>
          <w:rStyle w:val="Refdenotaderodap"/>
          <w:rFonts w:ascii="Times New Roman" w:eastAsia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1E2D5F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avaliação dos trabalhos submetidos terá caráter classificatório e a apreciação obedecerá aos seguintes critérios: relevância e pertinência do trabalho para a área de pesquisa; riqueza conceitual na formulação dos problemas; consistência e rigor conceitual na abordagem teórico e metodológica e na argumentação; interlocução com a produção da área; originalidade e contribuição para o avanço do conhecimento na área; e organização (coerência, coesão, correção ortográfica e gramatical).</w:t>
      </w:r>
    </w:p>
    <w:p w14:paraId="0000000A" w14:textId="77777777" w:rsidR="001E2D5F" w:rsidRDefault="001E2D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0EF45348" w:rsidR="001E2D5F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r w:rsidR="00DE7626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5"/>
      </w:r>
    </w:p>
    <w:p w14:paraId="0000000E" w14:textId="77777777" w:rsidR="001E2D5F" w:rsidRDefault="00000000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ANDRÉ, Marli. Questões sobre os fins e sobre os métodos de pesquisa em educação. </w:t>
      </w:r>
      <w:r w:rsidRPr="00DE76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Eletrônica de Educação</w:t>
      </w:r>
      <w:r>
        <w:rPr>
          <w:rFonts w:ascii="Times New Roman" w:eastAsia="Times New Roman" w:hAnsi="Times New Roman" w:cs="Times New Roman"/>
          <w:sz w:val="24"/>
          <w:szCs w:val="24"/>
        </w:rPr>
        <w:t>. v. 1, n. 1, set. 2007. p. 119-131.</w:t>
      </w:r>
    </w:p>
    <w:p w14:paraId="066D27A6" w14:textId="77777777" w:rsidR="00DE7626" w:rsidRDefault="00DE7626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268A1" w14:textId="77777777" w:rsidR="00DE7626" w:rsidRPr="000D45E1" w:rsidRDefault="00DE7626" w:rsidP="00DE7626">
      <w:pPr>
        <w:spacing w:before="120" w:after="120" w:line="240" w:lineRule="auto"/>
        <w:rPr>
          <w:rFonts w:ascii="Times New Roman" w:hAnsi="Times New Roman" w:cs="Times New Roman"/>
        </w:rPr>
      </w:pPr>
      <w:r w:rsidRPr="000D45E1">
        <w:rPr>
          <w:rFonts w:ascii="Times New Roman" w:hAnsi="Times New Roman" w:cs="Times New Roman"/>
        </w:rPr>
        <w:t xml:space="preserve">BRASIL. ABNT 6023. Informação e documentação — Referências — Elaboração, 2018. Disponível em: </w:t>
      </w:r>
      <w:hyperlink r:id="rId8" w:history="1">
        <w:r w:rsidRPr="000D45E1">
          <w:rPr>
            <w:rStyle w:val="Hyperlink"/>
            <w:rFonts w:ascii="Times New Roman" w:hAnsi="Times New Roman" w:cs="Times New Roman"/>
          </w:rPr>
          <w:t>ABNT NBR 6023 - como fazer as elaborações de referências (normasabnt.org)</w:t>
        </w:r>
      </w:hyperlink>
    </w:p>
    <w:p w14:paraId="63CF026E" w14:textId="77777777" w:rsidR="00DE7626" w:rsidRDefault="00DE7626" w:rsidP="00DE7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000000F" w14:textId="11617B97" w:rsidR="001E2D5F" w:rsidRDefault="00000000" w:rsidP="00DE7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BRASIL. </w:t>
      </w:r>
      <w:r w:rsidRPr="00DE762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Parâmetros Curriculares Nacionais: terceiro e quarto ciclos: apresentação dos temas transversais.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Secretaria de Educação Fundamental. Brasília: MECSEF, 1998. p. 436.</w:t>
      </w:r>
    </w:p>
    <w:p w14:paraId="02F1F4EE" w14:textId="77777777" w:rsidR="00DE7626" w:rsidRDefault="00DE7626" w:rsidP="00DE7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179D271B" w:rsidR="001E2D5F" w:rsidRDefault="00000000" w:rsidP="00DE7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DEMO, 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criança é um grande pesquisador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em: https://www.educacional.com.br/entrevistas/entrevista0035.asp. Entrevista concedida a Vitor Casimiro. Acesso em: 16 mai. 2010.</w:t>
      </w:r>
    </w:p>
    <w:p w14:paraId="244321AB" w14:textId="77777777" w:rsidR="00DE7626" w:rsidRDefault="00DE7626" w:rsidP="00DE7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74DF1D4" w:rsidR="001E2D5F" w:rsidRDefault="00000000" w:rsidP="00DE7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FREIRE, Paulo.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Pedagogia da autonomia: </w:t>
      </w:r>
      <w:r w:rsidRPr="00DE7626">
        <w:rPr>
          <w:rFonts w:ascii="Times New Roman" w:eastAsia="Times New Roman" w:hAnsi="Times New Roman" w:cs="Times New Roman"/>
          <w:bCs/>
          <w:sz w:val="24"/>
          <w:szCs w:val="24"/>
        </w:rPr>
        <w:t>saberes necessários à prática educativa.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Paulo: Paz e Terra, 1996.</w:t>
      </w:r>
    </w:p>
    <w:p w14:paraId="23E4AE6A" w14:textId="77777777" w:rsidR="00DE7626" w:rsidRDefault="00DE7626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60F14B5A" w:rsidR="001E2D5F" w:rsidRDefault="00000000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TEIXEIRA, Nádia Ferreira. </w:t>
      </w:r>
      <w:r w:rsidRPr="00DE7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Metodologias de pesquisa em educação: </w:t>
      </w:r>
      <w:r>
        <w:rPr>
          <w:rFonts w:ascii="Times New Roman" w:eastAsia="Times New Roman" w:hAnsi="Times New Roman" w:cs="Times New Roman"/>
          <w:sz w:val="24"/>
          <w:szCs w:val="24"/>
        </w:rPr>
        <w:t>possibilidades e adequações. Caderno pedagógico. Lajeado, v. 12, n. 2, 2015. p. 7-17.</w:t>
      </w:r>
    </w:p>
    <w:p w14:paraId="5361E1FD" w14:textId="77777777" w:rsidR="00DE7626" w:rsidRDefault="00DE7626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3E6F6AD2" w:rsidR="001E2D5F" w:rsidRDefault="00000000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VELHO, Gilberto. Observando o familiar.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VELHO, Gilberto. </w:t>
      </w:r>
      <w:r w:rsidRPr="00DE76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Individualismo e cultura:</w:t>
      </w:r>
      <w:r w:rsidRPr="00DE7626">
        <w:rPr>
          <w:rFonts w:ascii="Times New Roman" w:eastAsia="Times New Roman" w:hAnsi="Times New Roman" w:cs="Times New Roman"/>
          <w:iCs/>
          <w:sz w:val="24"/>
          <w:szCs w:val="24"/>
        </w:rPr>
        <w:t xml:space="preserve"> notas para uma antropologia da sociedade contemporânea.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Rio de Janeiro: Zahar, 1980. p. 56-82.</w:t>
      </w:r>
    </w:p>
    <w:p w14:paraId="21C1FD8F" w14:textId="77777777" w:rsidR="00DE7626" w:rsidRDefault="00DE7626" w:rsidP="00DE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083C6E25" w:rsidR="001E2D5F" w:rsidRDefault="00000000" w:rsidP="00DE762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ZITKOSKI, Jaime José. Diálogo/Dialogicidade. </w:t>
      </w:r>
      <w:r w:rsidRPr="00C91F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C91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STRECK, Danilo R; REDIN, Euclides; ZITKOSKI, Jaime José (orgs.). </w:t>
      </w:r>
      <w:r w:rsidRPr="00DE76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Dicionário Paulo Freire. </w:t>
      </w:r>
      <w:r>
        <w:rPr>
          <w:rFonts w:ascii="Times New Roman" w:eastAsia="Times New Roman" w:hAnsi="Times New Roman" w:cs="Times New Roman"/>
          <w:sz w:val="24"/>
          <w:szCs w:val="24"/>
        </w:rPr>
        <w:t>3. ed. Belo Horizonte: Autêntica, 2016. p. 117-118.</w:t>
      </w:r>
    </w:p>
    <w:sectPr w:rsidR="001E2D5F" w:rsidSect="00DE7626">
      <w:head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19013" w14:textId="77777777" w:rsidR="00325BBE" w:rsidRDefault="00325BBE" w:rsidP="00C91FCE">
      <w:pPr>
        <w:spacing w:after="0" w:line="240" w:lineRule="auto"/>
      </w:pPr>
      <w:r>
        <w:separator/>
      </w:r>
    </w:p>
  </w:endnote>
  <w:endnote w:type="continuationSeparator" w:id="0">
    <w:p w14:paraId="478443EB" w14:textId="77777777" w:rsidR="00325BBE" w:rsidRDefault="00325BBE" w:rsidP="00C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9A029" w14:textId="77777777" w:rsidR="00325BBE" w:rsidRDefault="00325BBE" w:rsidP="00C91FCE">
      <w:pPr>
        <w:spacing w:after="0" w:line="240" w:lineRule="auto"/>
      </w:pPr>
      <w:r>
        <w:separator/>
      </w:r>
    </w:p>
  </w:footnote>
  <w:footnote w:type="continuationSeparator" w:id="0">
    <w:p w14:paraId="45A37E77" w14:textId="77777777" w:rsidR="00325BBE" w:rsidRDefault="00325BBE" w:rsidP="00C91FCE">
      <w:pPr>
        <w:spacing w:after="0" w:line="240" w:lineRule="auto"/>
      </w:pPr>
      <w:r>
        <w:continuationSeparator/>
      </w:r>
    </w:p>
  </w:footnote>
  <w:footnote w:id="1">
    <w:p w14:paraId="004BA88B" w14:textId="08306FB0" w:rsidR="00C91FCE" w:rsidRPr="00C91FCE" w:rsidRDefault="00C91FCE">
      <w:pPr>
        <w:pStyle w:val="Textodenotaderodap"/>
        <w:rPr>
          <w:rFonts w:ascii="Times New Roman" w:hAnsi="Times New Roman" w:cs="Times New Roman"/>
        </w:rPr>
      </w:pPr>
      <w:r w:rsidRPr="00C91FCE">
        <w:rPr>
          <w:rStyle w:val="Refdenotaderodap"/>
          <w:rFonts w:ascii="Times New Roman" w:hAnsi="Times New Roman" w:cs="Times New Roman"/>
        </w:rPr>
        <w:footnoteRef/>
      </w:r>
      <w:r w:rsidRPr="00C91FCE">
        <w:rPr>
          <w:rFonts w:ascii="Times New Roman" w:hAnsi="Times New Roman" w:cs="Times New Roman"/>
        </w:rPr>
        <w:t xml:space="preserve"> Filiação acadêmica. Minibiografia. Email de contato.</w:t>
      </w:r>
    </w:p>
  </w:footnote>
  <w:footnote w:id="2">
    <w:p w14:paraId="7929B449" w14:textId="77777777" w:rsidR="00DE7626" w:rsidRPr="00C91FCE" w:rsidRDefault="00DE7626" w:rsidP="00DE7626">
      <w:pPr>
        <w:pStyle w:val="Textodenotaderodap"/>
        <w:rPr>
          <w:rFonts w:ascii="Times New Roman" w:hAnsi="Times New Roman" w:cs="Times New Roman"/>
        </w:rPr>
      </w:pPr>
      <w:r w:rsidRPr="00C91FCE">
        <w:rPr>
          <w:rStyle w:val="Refdenotaderodap"/>
          <w:rFonts w:ascii="Times New Roman" w:hAnsi="Times New Roman" w:cs="Times New Roman"/>
        </w:rPr>
        <w:footnoteRef/>
      </w:r>
      <w:r w:rsidRPr="00C91FCE">
        <w:rPr>
          <w:rFonts w:ascii="Times New Roman" w:hAnsi="Times New Roman" w:cs="Times New Roman"/>
        </w:rPr>
        <w:t xml:space="preserve"> Filiação acadêmica. Minibiografia. Email de contato.</w:t>
      </w:r>
    </w:p>
  </w:footnote>
  <w:footnote w:id="3">
    <w:p w14:paraId="38D7E679" w14:textId="77777777" w:rsidR="00DE7626" w:rsidRPr="00C91FCE" w:rsidRDefault="00DE7626" w:rsidP="00DE7626">
      <w:pPr>
        <w:pStyle w:val="Textodenotaderodap"/>
        <w:rPr>
          <w:rFonts w:ascii="Times New Roman" w:hAnsi="Times New Roman" w:cs="Times New Roman"/>
        </w:rPr>
      </w:pPr>
      <w:r w:rsidRPr="00C91FCE">
        <w:rPr>
          <w:rStyle w:val="Refdenotaderodap"/>
          <w:rFonts w:ascii="Times New Roman" w:hAnsi="Times New Roman" w:cs="Times New Roman"/>
        </w:rPr>
        <w:footnoteRef/>
      </w:r>
      <w:r w:rsidRPr="00C91FCE">
        <w:rPr>
          <w:rFonts w:ascii="Times New Roman" w:hAnsi="Times New Roman" w:cs="Times New Roman"/>
        </w:rPr>
        <w:t xml:space="preserve"> Filiação acadêmica. Minibiografia. Email de contato.</w:t>
      </w:r>
    </w:p>
  </w:footnote>
  <w:footnote w:id="4">
    <w:p w14:paraId="3F1441E7" w14:textId="044580BB" w:rsidR="00C91FCE" w:rsidRPr="00C91FCE" w:rsidRDefault="00C91FCE">
      <w:pPr>
        <w:pStyle w:val="Textodenotaderodap"/>
        <w:rPr>
          <w:rFonts w:ascii="Times New Roman" w:hAnsi="Times New Roman" w:cs="Times New Roman"/>
        </w:rPr>
      </w:pPr>
      <w:r w:rsidRPr="00C91FCE">
        <w:rPr>
          <w:rStyle w:val="Refdenotaderodap"/>
          <w:rFonts w:ascii="Times New Roman" w:hAnsi="Times New Roman" w:cs="Times New Roman"/>
        </w:rPr>
        <w:footnoteRef/>
      </w:r>
      <w:r w:rsidRPr="00C91FCE">
        <w:rPr>
          <w:rFonts w:ascii="Times New Roman" w:hAnsi="Times New Roman" w:cs="Times New Roman"/>
        </w:rPr>
        <w:t xml:space="preserve"> </w:t>
      </w:r>
      <w:r w:rsidRPr="00C91FCE">
        <w:rPr>
          <w:rFonts w:ascii="Times New Roman" w:hAnsi="Times New Roman" w:cs="Times New Roman"/>
          <w:i/>
          <w:iCs/>
        </w:rPr>
        <w:t>Template</w:t>
      </w:r>
      <w:r w:rsidRPr="00C91FCE">
        <w:rPr>
          <w:rFonts w:ascii="Times New Roman" w:hAnsi="Times New Roman" w:cs="Times New Roman"/>
        </w:rPr>
        <w:t xml:space="preserve"> disponível </w:t>
      </w:r>
      <w:r>
        <w:rPr>
          <w:rFonts w:ascii="Times New Roman" w:hAnsi="Times New Roman" w:cs="Times New Roman"/>
        </w:rPr>
        <w:t xml:space="preserve">para baixar </w:t>
      </w:r>
      <w:r w:rsidRPr="00C91FCE">
        <w:rPr>
          <w:rFonts w:ascii="Times New Roman" w:hAnsi="Times New Roman" w:cs="Times New Roman"/>
        </w:rPr>
        <w:t>no site do evento</w:t>
      </w:r>
      <w:r>
        <w:rPr>
          <w:rFonts w:ascii="Times New Roman" w:hAnsi="Times New Roman" w:cs="Times New Roman"/>
        </w:rPr>
        <w:t xml:space="preserve">: </w:t>
      </w:r>
      <w:hyperlink r:id="rId1" w:history="1">
        <w:r>
          <w:rPr>
            <w:rStyle w:val="Hyperlink"/>
          </w:rPr>
          <w:t>VII colóquio (ufpa.br)</w:t>
        </w:r>
      </w:hyperlink>
    </w:p>
  </w:footnote>
  <w:footnote w:id="5">
    <w:p w14:paraId="05CC48A6" w14:textId="4C86C872" w:rsidR="00DE7626" w:rsidRPr="00DE7626" w:rsidRDefault="00DE7626" w:rsidP="00DE762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E762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E7626">
        <w:rPr>
          <w:rFonts w:ascii="Times New Roman" w:hAnsi="Times New Roman" w:cs="Times New Roman"/>
          <w:sz w:val="20"/>
          <w:szCs w:val="20"/>
        </w:rPr>
        <w:t xml:space="preserve"> Elaborar conforme BRASIL. ABNT 6023. Informação e documentação — Referências — Elaboração, 2018. Disponível em: </w:t>
      </w:r>
      <w:hyperlink r:id="rId2" w:history="1">
        <w:r w:rsidRPr="00DE7626">
          <w:rPr>
            <w:rStyle w:val="Hyperlink"/>
            <w:rFonts w:ascii="Times New Roman" w:hAnsi="Times New Roman" w:cs="Times New Roman"/>
            <w:sz w:val="20"/>
            <w:szCs w:val="20"/>
          </w:rPr>
          <w:t>ABNT NBR 6023 - como fazer as elaborações de referências (normasabnt.org)</w:t>
        </w:r>
      </w:hyperlink>
    </w:p>
    <w:p w14:paraId="4E2BAD53" w14:textId="090BC8AC" w:rsidR="00DE7626" w:rsidRDefault="00DE762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A4B63" w14:textId="3603AB84" w:rsidR="001E2647" w:rsidRDefault="001E2647" w:rsidP="001E2647">
    <w:pPr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B3D23" wp14:editId="4050B4FC">
          <wp:simplePos x="0" y="0"/>
          <wp:positionH relativeFrom="page">
            <wp:posOffset>0</wp:posOffset>
          </wp:positionH>
          <wp:positionV relativeFrom="paragraph">
            <wp:posOffset>-422275</wp:posOffset>
          </wp:positionV>
          <wp:extent cx="7582535" cy="1038225"/>
          <wp:effectExtent l="0" t="0" r="0" b="9525"/>
          <wp:wrapTight wrapText="bothSides">
            <wp:wrapPolygon edited="0">
              <wp:start x="0" y="0"/>
              <wp:lineTo x="0" y="21402"/>
              <wp:lineTo x="21544" y="21402"/>
              <wp:lineTo x="21544" y="0"/>
              <wp:lineTo x="0" y="0"/>
            </wp:wrapPolygon>
          </wp:wrapTight>
          <wp:docPr id="12616057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605713" name="Imagem 12616057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 xml:space="preserve">   </w:t>
    </w:r>
    <w:r>
      <w:rPr>
        <w:sz w:val="14"/>
        <w:szCs w:val="14"/>
      </w:rPr>
      <w:t xml:space="preserve">Foto de: Robervaldo Rocha/ </w:t>
    </w:r>
    <w:proofErr w:type="spellStart"/>
    <w:r>
      <w:rPr>
        <w:rStyle w:val="nfase"/>
        <w:rFonts w:cs="Segoe UI"/>
        <w:i w:val="0"/>
        <w:iCs w:val="0"/>
        <w:color w:val="515151"/>
        <w:sz w:val="14"/>
        <w:szCs w:val="14"/>
      </w:rPr>
      <w:t>Marizilda</w:t>
    </w:r>
    <w:proofErr w:type="spellEnd"/>
    <w:r>
      <w:rPr>
        <w:rStyle w:val="nfase"/>
        <w:rFonts w:cs="Segoe UI"/>
        <w:i w:val="0"/>
        <w:iCs w:val="0"/>
        <w:color w:val="515151"/>
        <w:sz w:val="14"/>
        <w:szCs w:val="14"/>
      </w:rPr>
      <w:t xml:space="preserve"> </w:t>
    </w:r>
    <w:proofErr w:type="spellStart"/>
    <w:r>
      <w:rPr>
        <w:rStyle w:val="nfase"/>
        <w:rFonts w:cs="Segoe UI"/>
        <w:i w:val="0"/>
        <w:iCs w:val="0"/>
        <w:color w:val="515151"/>
        <w:sz w:val="14"/>
        <w:szCs w:val="14"/>
      </w:rPr>
      <w:t>Cruppe</w:t>
    </w:r>
    <w:proofErr w:type="spellEnd"/>
  </w:p>
  <w:p w14:paraId="283F65F5" w14:textId="69473122" w:rsidR="0073718C" w:rsidRDefault="007371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5F"/>
    <w:rsid w:val="001E2647"/>
    <w:rsid w:val="001E2D5F"/>
    <w:rsid w:val="00325BBE"/>
    <w:rsid w:val="00422BAC"/>
    <w:rsid w:val="004C48C2"/>
    <w:rsid w:val="006C6E99"/>
    <w:rsid w:val="006F6A46"/>
    <w:rsid w:val="0073718C"/>
    <w:rsid w:val="00A07D24"/>
    <w:rsid w:val="00A908CF"/>
    <w:rsid w:val="00C52BEA"/>
    <w:rsid w:val="00C62EA1"/>
    <w:rsid w:val="00C91FCE"/>
    <w:rsid w:val="00DE7626"/>
    <w:rsid w:val="00E80535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A9E7C"/>
  <w15:docId w15:val="{00135F19-25A5-4C44-9CDF-8A4DE75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1F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1F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1F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C91F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18C"/>
  </w:style>
  <w:style w:type="paragraph" w:styleId="Rodap">
    <w:name w:val="footer"/>
    <w:basedOn w:val="Normal"/>
    <w:link w:val="RodapChar"/>
    <w:uiPriority w:val="99"/>
    <w:unhideWhenUsed/>
    <w:rsid w:val="0073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18C"/>
  </w:style>
  <w:style w:type="character" w:styleId="nfase">
    <w:name w:val="Emphasis"/>
    <w:basedOn w:val="Fontepargpadro"/>
    <w:uiPriority w:val="20"/>
    <w:qFormat/>
    <w:rsid w:val="001E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sabnt.org/nbr-6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rmasabnt.org/nbr-6023/" TargetMode="External"/><Relationship Id="rId1" Type="http://schemas.openxmlformats.org/officeDocument/2006/relationships/hyperlink" Target="https://neb.ufpa.br/viicoloqui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JOOBeggeTdFnM8jMmyPOQ3eKQ==">CgMxLjA4AHIhMXBnWjVhQUgzbk0zM1ZwNmRaQjVYTTIwV2d3VkF3SDVa</go:docsCustomData>
</go:gDocsCustomXmlDataStorage>
</file>

<file path=customXml/itemProps1.xml><?xml version="1.0" encoding="utf-8"?>
<ds:datastoreItem xmlns:ds="http://schemas.openxmlformats.org/officeDocument/2006/customXml" ds:itemID="{3F98D027-682B-4F84-8687-C1951C5BB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Silva</cp:lastModifiedBy>
  <cp:revision>6</cp:revision>
  <dcterms:created xsi:type="dcterms:W3CDTF">2024-05-21T13:56:00Z</dcterms:created>
  <dcterms:modified xsi:type="dcterms:W3CDTF">2024-05-27T20:39:00Z</dcterms:modified>
</cp:coreProperties>
</file>